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6"/>
        <w:tblW w:w="0" w:type="auto"/>
        <w:tblLook w:val="04A0"/>
      </w:tblPr>
      <w:tblGrid>
        <w:gridCol w:w="631"/>
        <w:gridCol w:w="6749"/>
        <w:gridCol w:w="7406"/>
      </w:tblGrid>
      <w:tr w:rsidR="004F7075" w:rsidTr="004F7075">
        <w:trPr>
          <w:trHeight w:val="375"/>
        </w:trPr>
        <w:tc>
          <w:tcPr>
            <w:tcW w:w="0" w:type="auto"/>
            <w:gridSpan w:val="3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</w:t>
            </w:r>
          </w:p>
          <w:p w:rsidR="004F7075" w:rsidRDefault="00AB2D10" w:rsidP="004F707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="004F7075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4F7075" w:rsidTr="004F7075">
        <w:trPr>
          <w:trHeight w:val="375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восьмою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сесією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4F7075" w:rsidTr="004F7075">
        <w:trPr>
          <w:trHeight w:val="375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 21" листопада 2013рі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F7075" w:rsidTr="004F7075">
        <w:trPr>
          <w:trHeight w:val="375"/>
        </w:trPr>
        <w:tc>
          <w:tcPr>
            <w:tcW w:w="0" w:type="auto"/>
            <w:gridSpan w:val="3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4F7075" w:rsidTr="004F707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грошової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оцінки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</w:p>
        </w:tc>
      </w:tr>
      <w:tr w:rsidR="004F7075" w:rsidTr="004F7075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F7075" w:rsidTr="004F7075">
        <w:trPr>
          <w:trHeight w:val="375"/>
        </w:trPr>
        <w:tc>
          <w:tcPr>
            <w:tcW w:w="0" w:type="auto"/>
            <w:gridSpan w:val="3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4F7075" w:rsidTr="004F7075">
        <w:trPr>
          <w:trHeight w:val="315"/>
        </w:trPr>
        <w:tc>
          <w:tcPr>
            <w:tcW w:w="0" w:type="auto"/>
            <w:gridSpan w:val="3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F7075" w:rsidTr="004F7075">
        <w:trPr>
          <w:trHeight w:val="45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F7075" w:rsidTr="004F7075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4F7075" w:rsidTr="004F7075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4F7075" w:rsidTr="004F7075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4F7075" w:rsidTr="004F7075">
        <w:trPr>
          <w:trHeight w:val="58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F7075" w:rsidTr="004F7075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F7075" w:rsidTr="004F7075">
        <w:trPr>
          <w:trHeight w:val="29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ісцеве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 ст.26 . п. 34,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127,128</w:t>
            </w:r>
          </w:p>
        </w:tc>
      </w:tr>
      <w:tr w:rsidR="004F7075" w:rsidTr="004F7075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60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F7075" w:rsidTr="004F7075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F7075" w:rsidTr="004F7075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lastRenderedPageBreak/>
              <w:t> </w:t>
            </w:r>
          </w:p>
        </w:tc>
      </w:tr>
      <w:tr w:rsidR="004F7075" w:rsidTr="004F7075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</w:t>
            </w:r>
          </w:p>
        </w:tc>
      </w:tr>
      <w:tr w:rsidR="004F7075" w:rsidTr="004F70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8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документ,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посвідчує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право 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користування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земельною </w:t>
            </w: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ділянкою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(у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його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наявності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),  та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документи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посвідчують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br/>
              <w:t xml:space="preserve">право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власності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на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нерухоме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майно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(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будівлі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та 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споруди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), </w:t>
            </w: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розташоване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на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цій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земельній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ділянці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(у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наявності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на </w:t>
            </w: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земельній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ділянці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будівель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споруд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),б)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копія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установчих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для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особи,  а для </w:t>
            </w: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громадянина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копія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документа,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посвідчує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особу.</w:t>
            </w:r>
          </w:p>
          <w:p w:rsidR="004F7075" w:rsidRDefault="004F7075" w:rsidP="004F707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F7075" w:rsidTr="004F7075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3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25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F7075" w:rsidTr="004F707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4F7075" w:rsidTr="004F70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F7075" w:rsidTr="004F7075">
        <w:trPr>
          <w:trHeight w:val="43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4F7075" w:rsidTr="004F7075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F7075" w:rsidTr="004F7075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tabs>
                <w:tab w:val="left" w:pos="41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Розрахунковий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F7075" w:rsidTr="004F707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Місячний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клопотання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F7075" w:rsidTr="004F7075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F7075" w:rsidTr="004F707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експертної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грошової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оцінки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</w:p>
        </w:tc>
      </w:tr>
      <w:tr w:rsidR="004F7075" w:rsidTr="004F707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4F7075" w:rsidTr="004F707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F7075" w:rsidTr="004F7075">
        <w:trPr>
          <w:trHeight w:val="780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0" w:type="auto"/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4F7075" w:rsidTr="004F7075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4F7075" w:rsidRDefault="004F7075" w:rsidP="004F7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0" w:type="auto"/>
            <w:noWrap/>
            <w:vAlign w:val="center"/>
            <w:hideMark/>
          </w:tcPr>
          <w:p w:rsidR="004F7075" w:rsidRDefault="004F7075" w:rsidP="004F707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</w:tbl>
    <w:p w:rsidR="00FA4E4C" w:rsidRDefault="00FA4E4C"/>
    <w:p w:rsidR="004F7075" w:rsidRDefault="004F7075"/>
    <w:p w:rsidR="004F7075" w:rsidRDefault="004F7075"/>
    <w:p w:rsidR="004F7075" w:rsidRDefault="004F7075" w:rsidP="004F7075">
      <w:pPr>
        <w:pStyle w:val="2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 ЗАТВЕРДЖЕНО</w:t>
      </w:r>
    </w:p>
    <w:p w:rsidR="004F7075" w:rsidRDefault="004F7075" w:rsidP="004F7075">
      <w:pPr>
        <w:pStyle w:val="2"/>
        <w:jc w:val="left"/>
        <w:rPr>
          <w:szCs w:val="28"/>
        </w:rPr>
      </w:pPr>
      <w:r>
        <w:rPr>
          <w:szCs w:val="28"/>
        </w:rPr>
        <w:t xml:space="preserve">            Рішенням двадцять восьмої сесії </w:t>
      </w:r>
    </w:p>
    <w:p w:rsidR="004F7075" w:rsidRDefault="004F7075" w:rsidP="004F7075">
      <w:pPr>
        <w:pStyle w:val="2"/>
        <w:jc w:val="left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4F7075" w:rsidRPr="00705156" w:rsidRDefault="004F7075" w:rsidP="004F7075">
      <w:pPr>
        <w:pStyle w:val="2"/>
        <w:jc w:val="lef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4F7075" w:rsidRDefault="004F7075" w:rsidP="004F707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  </w:t>
      </w:r>
    </w:p>
    <w:p w:rsidR="004F7075" w:rsidRPr="004F7075" w:rsidRDefault="004F7075" w:rsidP="004F707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4F7075" w:rsidRDefault="004F7075" w:rsidP="004F707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F7075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075" w:rsidRDefault="004F7075" w:rsidP="00587658">
            <w:pPr>
              <w:pStyle w:val="211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Про надання дозволу на проведення експертної грошової оцінки земельної ділянки</w:t>
            </w:r>
          </w:p>
        </w:tc>
      </w:tr>
    </w:tbl>
    <w:p w:rsidR="004F7075" w:rsidRDefault="004F7075" w:rsidP="004F7075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4F7075" w:rsidRDefault="004F7075" w:rsidP="004F707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F7075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075" w:rsidRDefault="004F7075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4F7075" w:rsidRDefault="004F7075" w:rsidP="004F7075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4F7075" w:rsidRDefault="004F7075" w:rsidP="004F7075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4F707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Етапи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>
              <w:rPr>
                <w:rStyle w:val="24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посадова</w:t>
            </w:r>
            <w:proofErr w:type="spellEnd"/>
          </w:p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соба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Дія</w:t>
            </w:r>
            <w:proofErr w:type="spellEnd"/>
            <w:r>
              <w:rPr>
                <w:rStyle w:val="23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(В</w:t>
            </w:r>
            <w:proofErr w:type="gram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,У</w:t>
            </w:r>
            <w:proofErr w:type="gram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4F707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заяви довільної форми на ім’я селищного голови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1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дня</w:t>
            </w:r>
          </w:p>
        </w:tc>
      </w:tr>
      <w:tr w:rsidR="004F707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4F707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запиту</w:t>
            </w:r>
          </w:p>
        </w:tc>
      </w:tr>
      <w:tr w:rsidR="004F707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позитивного рішення – видача рішення сесії селищної ради про надання дозволу на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проведення експертної грошової оцінки земельної ділянки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 Землевпорядник селищної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4F7075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надання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4F7075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передбачена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5" w:rsidRDefault="004F707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4F7075" w:rsidRDefault="004F7075" w:rsidP="00587658">
            <w:pPr>
              <w:jc w:val="center"/>
            </w:pPr>
            <w:r>
              <w:t>1 місяць</w:t>
            </w:r>
          </w:p>
          <w:p w:rsidR="004F7075" w:rsidRDefault="004F707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proofErr w:type="spellEnd"/>
    </w:p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4F7075" w:rsidRDefault="004F7075" w:rsidP="004F7075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F7075" w:rsidRDefault="004F7075" w:rsidP="004F707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4F7075" w:rsidRDefault="004F7075" w:rsidP="004F7075">
      <w:pPr>
        <w:pStyle w:val="51"/>
        <w:shd w:val="clear" w:color="auto" w:fill="auto"/>
        <w:spacing w:before="0" w:after="0" w:line="240" w:lineRule="auto"/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</w:t>
      </w:r>
      <w:r>
        <w:rPr>
          <w:rStyle w:val="50"/>
          <w:lang w:val="uk-UA" w:eastAsia="uk-UA"/>
        </w:rPr>
        <w:t>(назва посади)                              (підпис)                          (ініціали, прізвище</w:t>
      </w:r>
    </w:p>
    <w:p w:rsidR="004F7075" w:rsidRDefault="004F7075" w:rsidP="004F7075"/>
    <w:p w:rsidR="004F7075" w:rsidRDefault="004F7075"/>
    <w:p w:rsidR="004F7075" w:rsidRDefault="004F7075"/>
    <w:p w:rsidR="004F7075" w:rsidRDefault="004F7075"/>
    <w:p w:rsidR="004F7075" w:rsidRDefault="004F7075"/>
    <w:p w:rsidR="004F7075" w:rsidRDefault="004F7075"/>
    <w:p w:rsidR="004F7075" w:rsidRDefault="004F7075"/>
    <w:p w:rsidR="004F7075" w:rsidRDefault="004F7075"/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4F7075" w:rsidRPr="00E03713" w:rsidRDefault="004F7075" w:rsidP="004F7075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 w:rsidRPr="00E03713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E03713">
        <w:rPr>
          <w:sz w:val="20"/>
          <w:szCs w:val="20"/>
        </w:rPr>
        <w:t xml:space="preserve"> (ПІБ заявника)</w:t>
      </w:r>
    </w:p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4F7075" w:rsidRPr="00E03713" w:rsidRDefault="004F7075" w:rsidP="004F7075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 w:rsidRPr="00E03713">
        <w:rPr>
          <w:sz w:val="20"/>
          <w:szCs w:val="20"/>
        </w:rPr>
        <w:t>(адреса заявника)</w:t>
      </w:r>
    </w:p>
    <w:p w:rsidR="004F7075" w:rsidRDefault="004F7075" w:rsidP="004F7075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З А Я В А</w:t>
      </w:r>
    </w:p>
    <w:p w:rsidR="004F7075" w:rsidRDefault="004F7075" w:rsidP="004F7075">
      <w:pPr>
        <w:spacing w:line="240" w:lineRule="auto"/>
        <w:rPr>
          <w:szCs w:val="28"/>
        </w:rPr>
      </w:pPr>
    </w:p>
    <w:p w:rsidR="004F7075" w:rsidRDefault="004F7075" w:rsidP="004F7075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надати дозвіл на проведення експертної грошової оцінки земельної ділянки , що знаходиться за адресою:________________________</w:t>
      </w:r>
    </w:p>
    <w:p w:rsidR="004F7075" w:rsidRDefault="004F7075" w:rsidP="004F7075">
      <w:pPr>
        <w:spacing w:line="240" w:lineRule="auto"/>
        <w:rPr>
          <w:szCs w:val="28"/>
        </w:rPr>
      </w:pPr>
    </w:p>
    <w:p w:rsidR="004F7075" w:rsidRDefault="004F7075" w:rsidP="004F7075">
      <w:pPr>
        <w:spacing w:line="240" w:lineRule="auto"/>
        <w:rPr>
          <w:szCs w:val="28"/>
        </w:rPr>
      </w:pPr>
    </w:p>
    <w:p w:rsidR="004F7075" w:rsidRDefault="004F7075" w:rsidP="004F7075">
      <w:pPr>
        <w:rPr>
          <w:szCs w:val="28"/>
        </w:rPr>
      </w:pPr>
      <w:r>
        <w:rPr>
          <w:szCs w:val="28"/>
        </w:rPr>
        <w:t>Підпис__________________                     Дата__________________</w:t>
      </w:r>
    </w:p>
    <w:p w:rsidR="004F7075" w:rsidRDefault="004F7075" w:rsidP="004F7075">
      <w:pPr>
        <w:rPr>
          <w:szCs w:val="28"/>
        </w:rPr>
      </w:pPr>
    </w:p>
    <w:p w:rsidR="004F7075" w:rsidRDefault="004F7075"/>
    <w:sectPr w:rsidR="004F7075" w:rsidSect="004F70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7075"/>
    <w:rsid w:val="004F7075"/>
    <w:rsid w:val="00706044"/>
    <w:rsid w:val="00AB2D10"/>
    <w:rsid w:val="00B64FFE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75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F7075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F707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4F7075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4F7075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4F7075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4F707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4F7075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4F707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4F7075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F7075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4F7075"/>
  </w:style>
  <w:style w:type="character" w:customStyle="1" w:styleId="220">
    <w:name w:val="Заголовок №22"/>
    <w:rsid w:val="004F7075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4F7075"/>
  </w:style>
  <w:style w:type="character" w:customStyle="1" w:styleId="25">
    <w:name w:val="Подпись к таблице (2)"/>
    <w:rsid w:val="004F7075"/>
  </w:style>
  <w:style w:type="character" w:customStyle="1" w:styleId="26">
    <w:name w:val="Основной текст (2)"/>
    <w:rsid w:val="004F7075"/>
  </w:style>
  <w:style w:type="character" w:customStyle="1" w:styleId="250">
    <w:name w:val="Основной текст (2)5"/>
    <w:rsid w:val="004F707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4F707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4F707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4F707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4F7075"/>
  </w:style>
  <w:style w:type="character" w:customStyle="1" w:styleId="52">
    <w:name w:val="Основной текст (5)2"/>
    <w:rsid w:val="004F7075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956</Words>
  <Characters>5453</Characters>
  <Application>Microsoft Office Word</Application>
  <DocSecurity>0</DocSecurity>
  <Lines>45</Lines>
  <Paragraphs>12</Paragraphs>
  <ScaleCrop>false</ScaleCrop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2</cp:revision>
  <dcterms:created xsi:type="dcterms:W3CDTF">2014-02-11T12:46:00Z</dcterms:created>
  <dcterms:modified xsi:type="dcterms:W3CDTF">2014-02-11T13:16:00Z</dcterms:modified>
</cp:coreProperties>
</file>